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50" w:rsidRDefault="00E13F50" w:rsidP="00E13F50">
      <w:pPr>
        <w:spacing w:after="0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  <w:r w:rsidRPr="00712FC8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712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F50" w:rsidRPr="00712FC8" w:rsidRDefault="00E13F50" w:rsidP="00E13F50">
      <w:pPr>
        <w:spacing w:after="0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</w:p>
    <w:p w:rsidR="00E13F50" w:rsidRDefault="00E13F50" w:rsidP="00E13F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F50" w:rsidRPr="00712FC8" w:rsidRDefault="00E13F50" w:rsidP="00E13F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FC8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E13F50" w:rsidRPr="00F62EBB" w:rsidRDefault="00E13F50" w:rsidP="00E13F5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476B0E">
        <w:rPr>
          <w:rFonts w:ascii="Times New Roman" w:hAnsi="Times New Roman" w:cs="Times New Roman"/>
          <w:sz w:val="28"/>
          <w:szCs w:val="28"/>
          <w:u w:val="single"/>
        </w:rPr>
        <w:t>Основы финансовой грамотности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E13F50" w:rsidRPr="00372BE1" w:rsidRDefault="00E13F50" w:rsidP="00E13F5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372BE1">
        <w:rPr>
          <w:rFonts w:ascii="Times New Roman" w:hAnsi="Times New Roman" w:cs="Times New Roman"/>
          <w:sz w:val="24"/>
          <w:szCs w:val="28"/>
        </w:rPr>
        <w:t>название программы</w:t>
      </w:r>
    </w:p>
    <w:p w:rsidR="00E13F50" w:rsidRPr="00712FC8" w:rsidRDefault="00E13F50" w:rsidP="00E13F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5" w:type="dxa"/>
        <w:tblInd w:w="-563" w:type="dxa"/>
        <w:tblLook w:val="04A0" w:firstRow="1" w:lastRow="0" w:firstColumn="1" w:lastColumn="0" w:noHBand="0" w:noVBand="1"/>
      </w:tblPr>
      <w:tblGrid>
        <w:gridCol w:w="776"/>
        <w:gridCol w:w="3864"/>
        <w:gridCol w:w="5245"/>
      </w:tblGrid>
      <w:tr w:rsidR="00E13F50" w:rsidRPr="00712FC8" w:rsidTr="00227CEC">
        <w:trPr>
          <w:trHeight w:val="28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F50" w:rsidRPr="00712FC8" w:rsidTr="00A31B07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Титульный лист:</w:t>
            </w:r>
          </w:p>
        </w:tc>
      </w:tr>
      <w:tr w:rsidR="00E13F50" w:rsidRPr="00712FC8" w:rsidTr="00227CEC">
        <w:trPr>
          <w:trHeight w:val="4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Образовательная организация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8735D4" w:rsidRDefault="0015279F" w:rsidP="00BF25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E13F50" w:rsidRPr="008735D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№1</w:t>
            </w:r>
            <w:r w:rsidR="00227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F50" w:rsidRPr="008735D4">
              <w:rPr>
                <w:rFonts w:ascii="Times New Roman" w:hAnsi="Times New Roman" w:cs="Times New Roman"/>
                <w:sz w:val="24"/>
                <w:szCs w:val="24"/>
              </w:rPr>
              <w:t>г. Улан-Удэ»</w:t>
            </w:r>
          </w:p>
        </w:tc>
      </w:tr>
      <w:tr w:rsidR="00E13F50" w:rsidRPr="00712FC8" w:rsidTr="00227CEC">
        <w:trPr>
          <w:trHeight w:val="34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8735D4" w:rsidRDefault="00476B0E" w:rsidP="00BF25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B0E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</w:tr>
      <w:tr w:rsidR="00E13F50" w:rsidRPr="00712FC8" w:rsidTr="00227CEC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8735D4" w:rsidRDefault="004E13F6" w:rsidP="00BF25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3F50" w:rsidRPr="008735D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13F50" w:rsidRPr="00712FC8" w:rsidTr="00227CEC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ФИО автора, должность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8735D4" w:rsidRDefault="00476B0E" w:rsidP="00BF25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Шойнжонова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Эржена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Цырендоржиевна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истории и обществознания</w:t>
            </w:r>
          </w:p>
        </w:tc>
      </w:tr>
      <w:tr w:rsidR="00E13F50" w:rsidRPr="00712FC8" w:rsidTr="00227CEC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Территория, год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8735D4" w:rsidRDefault="004E13F6" w:rsidP="00BF25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Улан-Удэ, 2020</w:t>
            </w:r>
            <w:bookmarkStart w:id="0" w:name="_GoBack"/>
            <w:bookmarkEnd w:id="0"/>
            <w:r w:rsidR="00E13F50" w:rsidRPr="008735D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13F50" w:rsidRPr="00712FC8" w:rsidTr="00A31B07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9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E13F50" w:rsidRPr="008735D4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35D4">
              <w:rPr>
                <w:rFonts w:ascii="Times New Roman" w:hAnsi="Times New Roman" w:cs="Times New Roman"/>
                <w:bCs/>
                <w:sz w:val="28"/>
                <w:szCs w:val="28"/>
              </w:rPr>
              <w:t>Пояснительная записка:</w:t>
            </w:r>
          </w:p>
        </w:tc>
      </w:tr>
      <w:tr w:rsidR="00476B0E" w:rsidRPr="00712FC8" w:rsidTr="00A31B07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B0E" w:rsidRPr="00712FC8" w:rsidRDefault="00476B0E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6B0E" w:rsidRPr="00712FC8" w:rsidRDefault="00476B0E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Тип программы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6B0E" w:rsidRPr="00476B0E" w:rsidRDefault="00476B0E" w:rsidP="00476B0E">
            <w:pPr>
              <w:spacing w:line="26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76B0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общеразвивающая</w:t>
            </w:r>
          </w:p>
        </w:tc>
      </w:tr>
      <w:tr w:rsidR="00476B0E" w:rsidRPr="00712FC8" w:rsidTr="00A31B07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0E" w:rsidRPr="00712FC8" w:rsidRDefault="00476B0E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0E" w:rsidRPr="00712FC8" w:rsidRDefault="00476B0E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Направленность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B0E" w:rsidRPr="00476B0E" w:rsidRDefault="00476B0E" w:rsidP="0029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B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</w:tr>
      <w:tr w:rsidR="00476B0E" w:rsidRPr="00712FC8" w:rsidTr="00A31B07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0E" w:rsidRPr="00712FC8" w:rsidRDefault="00476B0E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0E" w:rsidRPr="00712FC8" w:rsidRDefault="00476B0E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Актуальность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B0E" w:rsidRDefault="00476B0E" w:rsidP="00295DFC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76B0E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вкладчиков.</w:t>
            </w:r>
          </w:p>
          <w:p w:rsidR="00476B0E" w:rsidRPr="00476B0E" w:rsidRDefault="00A551CA" w:rsidP="00295DFC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 возрасте 13–15</w:t>
            </w:r>
            <w:r w:rsidR="00476B0E" w:rsidRPr="00476B0E">
              <w:rPr>
                <w:rFonts w:ascii="Times New Roman" w:hAnsi="Times New Roman" w:cs="Times New Roman"/>
                <w:sz w:val="24"/>
                <w:szCs w:val="24"/>
              </w:rPr>
              <w:t xml:space="preserve"> лет с правовой точки зрения обретают часть прав и обязанностей, в том числе в финансовой сфере. Поэтому становится необходимым обучить подростков тем умениям, которые будут нужны для оптимального поведения в современных условиях финансового мира.</w:t>
            </w:r>
          </w:p>
        </w:tc>
      </w:tr>
      <w:tr w:rsidR="00476B0E" w:rsidRPr="00712FC8" w:rsidTr="00A31B07">
        <w:trPr>
          <w:trHeight w:val="34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0E" w:rsidRPr="00712FC8" w:rsidRDefault="00476B0E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0E" w:rsidRPr="00712FC8" w:rsidRDefault="00476B0E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B0E" w:rsidRPr="008735D4" w:rsidRDefault="00476B0E" w:rsidP="00A07311">
            <w:pPr>
              <w:pStyle w:val="a4"/>
              <w:spacing w:before="0" w:beforeAutospacing="0" w:after="0" w:afterAutospacing="0"/>
              <w:jc w:val="both"/>
            </w:pPr>
            <w:r w:rsidRPr="00476B0E">
              <w:t xml:space="preserve">формирование специальных компетенций в </w:t>
            </w:r>
            <w:r w:rsidRPr="00476B0E">
              <w:lastRenderedPageBreak/>
              <w:t>области управления личными финансами у учащихся, развитие экономического образа мышления, воспитание ответственности и нравственного поведения в области экономических отношений в семье и обществе.</w:t>
            </w:r>
          </w:p>
        </w:tc>
      </w:tr>
      <w:tr w:rsidR="00476B0E" w:rsidRPr="00712FC8" w:rsidTr="00A31B07">
        <w:trPr>
          <w:trHeight w:val="39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0E" w:rsidRPr="00712FC8" w:rsidRDefault="00476B0E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0E" w:rsidRPr="00712FC8" w:rsidRDefault="00476B0E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Задачи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B0E" w:rsidRPr="00476B0E" w:rsidRDefault="00476B0E" w:rsidP="00A07311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6B0E">
              <w:rPr>
                <w:rFonts w:ascii="Times New Roman" w:hAnsi="Times New Roman" w:cs="Times New Roman"/>
                <w:bCs/>
                <w:sz w:val="24"/>
                <w:szCs w:val="24"/>
              </w:rPr>
              <w:t>1)</w:t>
            </w:r>
            <w:r w:rsidRPr="00476B0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формировать умение получать и критически осмысливать экономическую информацию, анализировать, систематизировать полученные данные, вести элем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ентарные экономические расчёты;</w:t>
            </w:r>
          </w:p>
          <w:p w:rsidR="00476B0E" w:rsidRPr="00476B0E" w:rsidRDefault="00476B0E" w:rsidP="00A07311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B0E">
              <w:rPr>
                <w:rFonts w:ascii="Times New Roman" w:hAnsi="Times New Roman" w:cs="Times New Roman"/>
                <w:bCs/>
                <w:sz w:val="24"/>
                <w:szCs w:val="24"/>
              </w:rPr>
              <w:t>2)</w:t>
            </w:r>
            <w:r w:rsidRPr="00476B0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формировать опыт применения знаний о финансовых институтах для эффективной самореализации в сфер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управления личными финансами;</w:t>
            </w:r>
          </w:p>
          <w:p w:rsidR="00476B0E" w:rsidRPr="00476B0E" w:rsidRDefault="00476B0E" w:rsidP="00A07311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B0E">
              <w:rPr>
                <w:rFonts w:ascii="Times New Roman" w:hAnsi="Times New Roman" w:cs="Times New Roman"/>
                <w:bCs/>
                <w:sz w:val="24"/>
                <w:szCs w:val="24"/>
              </w:rPr>
              <w:t>3)</w:t>
            </w:r>
            <w:r w:rsidRPr="00476B0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формировать основы культуры и индивидуального стиля экономического пове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дения, ценностей деловой этики;</w:t>
            </w:r>
          </w:p>
          <w:p w:rsidR="00476B0E" w:rsidRPr="00476B0E" w:rsidRDefault="00476B0E" w:rsidP="00A07311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B0E">
              <w:rPr>
                <w:rFonts w:ascii="Times New Roman" w:hAnsi="Times New Roman" w:cs="Times New Roman"/>
                <w:bCs/>
                <w:sz w:val="24"/>
                <w:szCs w:val="24"/>
              </w:rPr>
              <w:t>4)</w:t>
            </w:r>
            <w:r w:rsidRPr="00476B0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воспитывать ответствен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ность за экономические решения.</w:t>
            </w:r>
          </w:p>
          <w:p w:rsidR="00476B0E" w:rsidRPr="00476B0E" w:rsidRDefault="00476B0E" w:rsidP="00A07311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B0E">
              <w:rPr>
                <w:rFonts w:ascii="Times New Roman" w:hAnsi="Times New Roman" w:cs="Times New Roman"/>
                <w:bCs/>
                <w:sz w:val="24"/>
                <w:szCs w:val="24"/>
              </w:rPr>
              <w:t>5)</w:t>
            </w:r>
            <w:r w:rsidRPr="00476B0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воспитывать бережливость, аккуратность, рационально использовать различные ресурсы; бережно относиться к личному, школьному,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семейному и другому имуществу.</w:t>
            </w:r>
          </w:p>
          <w:p w:rsidR="00476B0E" w:rsidRPr="008735D4" w:rsidRDefault="00476B0E" w:rsidP="00A07311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B0E">
              <w:rPr>
                <w:rFonts w:ascii="Times New Roman" w:hAnsi="Times New Roman" w:cs="Times New Roman"/>
                <w:bCs/>
                <w:sz w:val="24"/>
                <w:szCs w:val="24"/>
              </w:rPr>
              <w:t>6)</w:t>
            </w:r>
            <w:r w:rsidRPr="00476B0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формировать опыт применения полученных знаний и умений для решения элементарных вопросов в области экономики семьи.</w:t>
            </w:r>
          </w:p>
        </w:tc>
      </w:tr>
      <w:tr w:rsidR="00476B0E" w:rsidRPr="00712FC8" w:rsidTr="00A31B07">
        <w:trPr>
          <w:trHeight w:val="40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B0E" w:rsidRPr="00712FC8" w:rsidRDefault="00476B0E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0E" w:rsidRPr="00712FC8" w:rsidRDefault="00476B0E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Отличительные особенности </w:t>
            </w:r>
          </w:p>
          <w:p w:rsidR="00476B0E" w:rsidRPr="00712FC8" w:rsidRDefault="00476B0E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B0E" w:rsidRPr="008735D4" w:rsidRDefault="00476B0E" w:rsidP="00A07311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w:r w:rsidR="00A31B07" w:rsidRPr="00A31B07">
              <w:rPr>
                <w:rFonts w:eastAsiaTheme="minorEastAsia"/>
              </w:rPr>
              <w:t>Новизна и принципиальное отличие данной программы - это эмоциональная насыщенность занятий, насыщенность играми, проблемными ситуациями из жизни. Теоретический материал подается в основном в игровой форме,</w:t>
            </w:r>
            <w:r w:rsidR="00A31B07">
              <w:rPr>
                <w:rFonts w:eastAsiaTheme="minorEastAsia"/>
              </w:rPr>
              <w:t xml:space="preserve"> а также в он-</w:t>
            </w:r>
            <w:proofErr w:type="spellStart"/>
            <w:r w:rsidR="00A31B07">
              <w:rPr>
                <w:rFonts w:eastAsiaTheme="minorEastAsia"/>
              </w:rPr>
              <w:t>лайн</w:t>
            </w:r>
            <w:proofErr w:type="spellEnd"/>
            <w:r w:rsidR="00A31B07">
              <w:rPr>
                <w:rFonts w:eastAsiaTheme="minorEastAsia"/>
              </w:rPr>
              <w:t xml:space="preserve"> режиме (на сайте</w:t>
            </w:r>
            <w:r w:rsidR="00A31B07">
              <w:t xml:space="preserve"> </w:t>
            </w:r>
            <w:r w:rsidR="00A31B07" w:rsidRPr="00A31B07">
              <w:rPr>
                <w:rFonts w:eastAsiaTheme="minorEastAsia"/>
              </w:rPr>
              <w:t>dni-fg.ru</w:t>
            </w:r>
            <w:r w:rsidR="00A31B07">
              <w:rPr>
                <w:rFonts w:eastAsiaTheme="minorEastAsia"/>
              </w:rPr>
              <w:t xml:space="preserve">) </w:t>
            </w:r>
            <w:r w:rsidR="00A31B07" w:rsidRPr="00A31B07">
              <w:rPr>
                <w:rFonts w:eastAsiaTheme="minorEastAsia"/>
              </w:rPr>
              <w:t xml:space="preserve"> </w:t>
            </w:r>
            <w:proofErr w:type="gramStart"/>
            <w:r w:rsidR="00A31B07" w:rsidRPr="00A31B07">
              <w:rPr>
                <w:rFonts w:eastAsiaTheme="minorEastAsia"/>
              </w:rPr>
              <w:t>предусмотрены</w:t>
            </w:r>
            <w:proofErr w:type="gramEnd"/>
            <w:r w:rsidR="00A31B07" w:rsidRPr="00A31B07">
              <w:rPr>
                <w:rFonts w:eastAsiaTheme="minorEastAsia"/>
              </w:rPr>
              <w:t xml:space="preserve"> </w:t>
            </w:r>
            <w:proofErr w:type="spellStart"/>
            <w:r w:rsidR="00A31B07">
              <w:rPr>
                <w:rFonts w:eastAsiaTheme="minorEastAsia"/>
              </w:rPr>
              <w:t>квест</w:t>
            </w:r>
            <w:proofErr w:type="spellEnd"/>
            <w:r w:rsidR="00A31B07">
              <w:rPr>
                <w:rFonts w:eastAsiaTheme="minorEastAsia"/>
              </w:rPr>
              <w:t>-</w:t>
            </w:r>
            <w:r w:rsidR="00A31B07" w:rsidRPr="00A31B07">
              <w:rPr>
                <w:rFonts w:eastAsiaTheme="minorEastAsia"/>
              </w:rPr>
              <w:t>игра, сюж</w:t>
            </w:r>
            <w:r w:rsidR="00A31B07">
              <w:rPr>
                <w:rFonts w:eastAsiaTheme="minorEastAsia"/>
              </w:rPr>
              <w:t>етно-ролевая игра, игра-конкурс, защита мини-проектов.</w:t>
            </w:r>
          </w:p>
        </w:tc>
      </w:tr>
      <w:tr w:rsidR="00476B0E" w:rsidRPr="00712FC8" w:rsidTr="00A31B07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0E" w:rsidRPr="00712FC8" w:rsidRDefault="00476B0E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0E" w:rsidRPr="00712FC8" w:rsidRDefault="00476B0E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Возраст детей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B0E" w:rsidRPr="008735D4" w:rsidRDefault="00476B0E" w:rsidP="00A07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  <w:r w:rsidRPr="008735D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476B0E" w:rsidRPr="00712FC8" w:rsidTr="00A31B07">
        <w:trPr>
          <w:trHeight w:val="33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0E" w:rsidRPr="00712FC8" w:rsidRDefault="00476B0E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0E" w:rsidRPr="00712FC8" w:rsidRDefault="00476B0E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Продолжительность занятий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B0E" w:rsidRPr="008735D4" w:rsidRDefault="00476B0E" w:rsidP="00A07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D4">
              <w:rPr>
                <w:rFonts w:ascii="Times New Roman" w:hAnsi="Times New Roman" w:cs="Times New Roman"/>
                <w:sz w:val="24"/>
                <w:szCs w:val="24"/>
              </w:rPr>
              <w:t>40-45 минут</w:t>
            </w:r>
          </w:p>
        </w:tc>
      </w:tr>
      <w:tr w:rsidR="00476B0E" w:rsidRPr="00712FC8" w:rsidTr="00A31B07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B0E" w:rsidRPr="00712FC8" w:rsidRDefault="00476B0E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0E" w:rsidRPr="00712FC8" w:rsidRDefault="00476B0E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Формы занятий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B0E" w:rsidRPr="005C38C0" w:rsidRDefault="00476B0E" w:rsidP="00A07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8C0">
              <w:rPr>
                <w:rFonts w:ascii="Times New Roman" w:hAnsi="Times New Roman" w:cs="Times New Roman"/>
                <w:sz w:val="24"/>
                <w:szCs w:val="24"/>
              </w:rPr>
              <w:t>- теоретические занятия (лекции, 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="00A31B07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  <w:r w:rsidR="00A31B07">
              <w:t xml:space="preserve"> </w:t>
            </w:r>
            <w:r w:rsidR="00A31B07" w:rsidRPr="00A31B07">
              <w:rPr>
                <w:rFonts w:ascii="Times New Roman" w:hAnsi="Times New Roman" w:cs="Times New Roman"/>
                <w:sz w:val="24"/>
                <w:szCs w:val="24"/>
              </w:rPr>
              <w:t>dni-fg.ru</w:t>
            </w:r>
            <w:proofErr w:type="gramStart"/>
            <w:r w:rsidR="00A31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8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5C38C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76B0E" w:rsidRPr="008735D4" w:rsidRDefault="00A31B07" w:rsidP="00A07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31B0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31B07">
              <w:rPr>
                <w:rFonts w:ascii="Times New Roman" w:hAnsi="Times New Roman" w:cs="Times New Roman"/>
                <w:sz w:val="24"/>
                <w:szCs w:val="24"/>
              </w:rPr>
              <w:t xml:space="preserve">-игра, сюжетно-ролевая игра, игра-конкурс,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</w:t>
            </w:r>
            <w:r w:rsidRPr="00A31B07">
              <w:rPr>
                <w:rFonts w:ascii="Times New Roman" w:hAnsi="Times New Roman" w:cs="Times New Roman"/>
                <w:sz w:val="24"/>
                <w:szCs w:val="24"/>
              </w:rPr>
              <w:t>защита мини-проектов</w:t>
            </w:r>
            <w:r w:rsidR="00476B0E" w:rsidRPr="005C3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6B0E" w:rsidRPr="00712FC8" w:rsidTr="00A31B07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0E" w:rsidRPr="00712FC8" w:rsidRDefault="00476B0E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0E" w:rsidRPr="00712FC8" w:rsidRDefault="00476B0E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Режим занятий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B0E" w:rsidRPr="008735D4" w:rsidRDefault="00A31B07" w:rsidP="00A07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 w:rsidR="00476B0E">
              <w:rPr>
                <w:rFonts w:ascii="Times New Roman" w:hAnsi="Times New Roman" w:cs="Times New Roman"/>
                <w:sz w:val="24"/>
                <w:szCs w:val="24"/>
              </w:rPr>
              <w:t xml:space="preserve"> в неделю </w:t>
            </w:r>
          </w:p>
        </w:tc>
      </w:tr>
      <w:tr w:rsidR="00476B0E" w:rsidRPr="00712FC8" w:rsidTr="00A31B07">
        <w:trPr>
          <w:trHeight w:val="4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0E" w:rsidRPr="00712FC8" w:rsidRDefault="00476B0E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0E" w:rsidRPr="00712FC8" w:rsidRDefault="00476B0E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Ожидаемые результаты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07" w:rsidRPr="00227CEC" w:rsidRDefault="00476B0E" w:rsidP="00A07311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t xml:space="preserve"> </w:t>
            </w:r>
            <w:r w:rsidR="00A31B07" w:rsidRPr="00227C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Личностными результатами изучения курса «Финансовая грамотность» являются: </w:t>
            </w:r>
          </w:p>
          <w:p w:rsidR="00A31B07" w:rsidRPr="00227CEC" w:rsidRDefault="00A31B07" w:rsidP="00A07311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27C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•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 </w:t>
            </w:r>
          </w:p>
          <w:p w:rsidR="00A31B07" w:rsidRPr="00227CEC" w:rsidRDefault="00A31B07" w:rsidP="00A07311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27C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• овладение начальными навыками адаптации в мире финансовых отношений: сопоставление </w:t>
            </w:r>
            <w:r w:rsidRPr="00227C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доходов и расходов, расчёт процентов, сопоставление доходности вложений на простых примерах; </w:t>
            </w:r>
          </w:p>
          <w:p w:rsidR="00A31B07" w:rsidRPr="00227CEC" w:rsidRDefault="00A31B07" w:rsidP="00A07311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27C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•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 </w:t>
            </w:r>
          </w:p>
          <w:p w:rsidR="00A31B07" w:rsidRPr="00227CEC" w:rsidRDefault="00A31B07" w:rsidP="00A07311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27C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• развитие навыков сотрудничества с взрослыми и сверстниками в разных игровых и реальных экономических ситуациях; участие в принятии решений о семейном бюджете. </w:t>
            </w:r>
          </w:p>
          <w:p w:rsidR="00A31B07" w:rsidRPr="00227CEC" w:rsidRDefault="00A31B07" w:rsidP="00A07311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27C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Метапредметными</w:t>
            </w:r>
            <w:proofErr w:type="spellEnd"/>
            <w:r w:rsidRPr="00227C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результатами изучения курса «Финансовая грамотность» являются: </w:t>
            </w:r>
          </w:p>
          <w:p w:rsidR="00A31B07" w:rsidRPr="00227CEC" w:rsidRDefault="00A31B07" w:rsidP="00A07311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27C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A31B07" w:rsidRPr="00227CEC" w:rsidRDefault="00A31B07" w:rsidP="00A07311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27C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• освоение способов решения проблем творческого и поискового характера; • </w:t>
            </w:r>
          </w:p>
          <w:p w:rsidR="00A31B07" w:rsidRPr="00227CEC" w:rsidRDefault="00A31B07" w:rsidP="00A07311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27C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 </w:t>
            </w:r>
          </w:p>
          <w:p w:rsidR="00A31B07" w:rsidRPr="00227CEC" w:rsidRDefault="00A31B07" w:rsidP="00A07311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27C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• формирование умений представлять информацию в зависимости от поставленных задач в виде таблицы, схемы, графика, диаграммы, диаграммы связей (</w:t>
            </w:r>
            <w:proofErr w:type="gramStart"/>
            <w:r w:rsidRPr="00227C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интеллект-карты</w:t>
            </w:r>
            <w:proofErr w:type="gramEnd"/>
            <w:r w:rsidRPr="00227C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); </w:t>
            </w:r>
          </w:p>
          <w:p w:rsidR="00A31B07" w:rsidRPr="00227CEC" w:rsidRDefault="00A31B07" w:rsidP="00A07311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27C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•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A31B07" w:rsidRPr="00227CEC" w:rsidRDefault="00A31B07" w:rsidP="00A07311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27C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• овладение базовыми предметными и </w:t>
            </w:r>
            <w:proofErr w:type="spellStart"/>
            <w:r w:rsidRPr="00227C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227C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понятиями. </w:t>
            </w:r>
          </w:p>
          <w:p w:rsidR="00A31B07" w:rsidRPr="00227CEC" w:rsidRDefault="00A31B07" w:rsidP="00A07311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27C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Регулятивные: </w:t>
            </w:r>
          </w:p>
          <w:p w:rsidR="00A31B07" w:rsidRPr="00227CEC" w:rsidRDefault="00A31B07" w:rsidP="00A07311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27C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• понимание цели своих действий; </w:t>
            </w:r>
          </w:p>
          <w:p w:rsidR="00A31B07" w:rsidRPr="00227CEC" w:rsidRDefault="00A31B07" w:rsidP="00A07311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27C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• планирование действия с помощью учителя и самостоятельно; </w:t>
            </w:r>
          </w:p>
          <w:p w:rsidR="00A31B07" w:rsidRPr="00227CEC" w:rsidRDefault="00A31B07" w:rsidP="00A07311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27C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• проявление познавательной и творческой инициативы; </w:t>
            </w:r>
          </w:p>
          <w:p w:rsidR="00A31B07" w:rsidRPr="00227CEC" w:rsidRDefault="00A31B07" w:rsidP="00A07311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27C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• оценка правильности выполнения действий; самооценка и </w:t>
            </w:r>
            <w:proofErr w:type="spellStart"/>
            <w:r w:rsidRPr="00227C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взаимооценка</w:t>
            </w:r>
            <w:proofErr w:type="spellEnd"/>
            <w:r w:rsidRPr="00227C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</w:p>
          <w:p w:rsidR="00A31B07" w:rsidRPr="00227CEC" w:rsidRDefault="00A31B07" w:rsidP="00A07311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27C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• адекватное восприятие предложений товарищей, учителей, родителей. </w:t>
            </w:r>
          </w:p>
          <w:p w:rsidR="00A31B07" w:rsidRPr="00227CEC" w:rsidRDefault="00A31B07" w:rsidP="00A07311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27C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Коммуникативные: </w:t>
            </w:r>
          </w:p>
          <w:p w:rsidR="00A31B07" w:rsidRPr="00227CEC" w:rsidRDefault="00A31B07" w:rsidP="00A07311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27C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• составление текстов в устной и письменной формах; </w:t>
            </w:r>
          </w:p>
          <w:p w:rsidR="00A31B07" w:rsidRPr="00227CEC" w:rsidRDefault="00A31B07" w:rsidP="00A07311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27C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• готовность слушать собеседника и вести диалог; </w:t>
            </w:r>
          </w:p>
          <w:p w:rsidR="00A31B07" w:rsidRPr="00227CEC" w:rsidRDefault="00A31B07" w:rsidP="00A07311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27C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• готовность признавать возможность существования различных точек зрения и права </w:t>
            </w:r>
            <w:r w:rsidRPr="00227C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каждого иметь свою; </w:t>
            </w:r>
          </w:p>
          <w:p w:rsidR="00A31B07" w:rsidRPr="00227CEC" w:rsidRDefault="00A31B07" w:rsidP="00A07311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27C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• умение излагать своё мнение, аргументировать свою точку зрения и давать оценку событий; </w:t>
            </w:r>
          </w:p>
          <w:p w:rsidR="00A31B07" w:rsidRPr="00227CEC" w:rsidRDefault="00A31B07" w:rsidP="00A07311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27C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•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 </w:t>
            </w:r>
          </w:p>
          <w:p w:rsidR="00A31B07" w:rsidRPr="00227CEC" w:rsidRDefault="00A31B07" w:rsidP="00A07311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27C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Предметными результатами изучения курса «Финансовая грамотность» являются: </w:t>
            </w:r>
          </w:p>
          <w:p w:rsidR="00A31B07" w:rsidRPr="00227CEC" w:rsidRDefault="00A31B07" w:rsidP="00A07311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27C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 </w:t>
            </w:r>
          </w:p>
          <w:p w:rsidR="00A31B07" w:rsidRPr="00227CEC" w:rsidRDefault="00A31B07" w:rsidP="00A07311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27C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• понимание и правильное использование экономических терминов; </w:t>
            </w:r>
          </w:p>
          <w:p w:rsidR="00A31B07" w:rsidRPr="00227CEC" w:rsidRDefault="00A31B07" w:rsidP="00A07311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27C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• освоение приёмов работы с экономической информацией, её осмысление; проведение простых финансовых расчётов. </w:t>
            </w:r>
          </w:p>
          <w:p w:rsidR="00A31B07" w:rsidRPr="00227CEC" w:rsidRDefault="00A31B07" w:rsidP="00A07311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27C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•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 </w:t>
            </w:r>
          </w:p>
          <w:p w:rsidR="00A31B07" w:rsidRPr="00227CEC" w:rsidRDefault="00A31B07" w:rsidP="00A07311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27C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• развитие способностей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путей их решения; </w:t>
            </w:r>
          </w:p>
          <w:p w:rsidR="00A31B07" w:rsidRPr="00227CEC" w:rsidRDefault="00A31B07" w:rsidP="00A07311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27C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• развитие кругозора в области экономической жизни общества и формирование познавательного интереса к изучению общественных дисциплин</w:t>
            </w:r>
          </w:p>
          <w:p w:rsidR="00476B0E" w:rsidRPr="008735D4" w:rsidRDefault="00476B0E" w:rsidP="00A07311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</w:p>
        </w:tc>
      </w:tr>
      <w:tr w:rsidR="00476B0E" w:rsidRPr="00712FC8" w:rsidTr="00A31B07">
        <w:trPr>
          <w:trHeight w:val="3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B0E" w:rsidRPr="00712FC8" w:rsidRDefault="00476B0E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2.12.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0E" w:rsidRPr="00712FC8" w:rsidRDefault="00476B0E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Способы определения результативности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B0E" w:rsidRPr="008735D4" w:rsidRDefault="00E07602" w:rsidP="00672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02">
              <w:rPr>
                <w:rFonts w:ascii="Times New Roman" w:hAnsi="Times New Roman" w:cs="Times New Roman"/>
                <w:sz w:val="24"/>
                <w:szCs w:val="24"/>
              </w:rPr>
              <w:t>тестовый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защита мини-проектов</w:t>
            </w:r>
          </w:p>
        </w:tc>
      </w:tr>
      <w:tr w:rsidR="00476B0E" w:rsidRPr="00712FC8" w:rsidTr="00A31B07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0E" w:rsidRPr="00712FC8" w:rsidRDefault="00476B0E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0E" w:rsidRPr="00712FC8" w:rsidRDefault="00476B0E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02" w:rsidRPr="00E07602" w:rsidRDefault="00E07602" w:rsidP="00A07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02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форма </w:t>
            </w:r>
          </w:p>
          <w:p w:rsidR="00E07602" w:rsidRPr="00E07602" w:rsidRDefault="00E07602" w:rsidP="00A07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02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форма </w:t>
            </w:r>
          </w:p>
          <w:p w:rsidR="00E07602" w:rsidRPr="00E07602" w:rsidRDefault="00E07602" w:rsidP="00A07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0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контроль </w:t>
            </w:r>
          </w:p>
          <w:p w:rsidR="00E07602" w:rsidRPr="00E07602" w:rsidRDefault="00E07602" w:rsidP="00A07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02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комбинированная форма </w:t>
            </w:r>
          </w:p>
          <w:p w:rsidR="00476B0E" w:rsidRPr="008735D4" w:rsidRDefault="00E07602" w:rsidP="00A07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602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476B0E" w:rsidRPr="00712FC8" w:rsidTr="00A31B07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76B0E" w:rsidRPr="00712FC8" w:rsidRDefault="00476B0E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9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76B0E" w:rsidRPr="008735D4" w:rsidRDefault="00476B0E" w:rsidP="00A07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35D4">
              <w:rPr>
                <w:rFonts w:ascii="Times New Roman" w:hAnsi="Times New Roman" w:cs="Times New Roman"/>
                <w:bCs/>
                <w:sz w:val="28"/>
                <w:szCs w:val="28"/>
              </w:rPr>
              <w:t>Учебно-тематический план:</w:t>
            </w:r>
          </w:p>
        </w:tc>
      </w:tr>
      <w:tr w:rsidR="00476B0E" w:rsidRPr="00712FC8" w:rsidTr="00A31B07">
        <w:trPr>
          <w:trHeight w:val="32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0E" w:rsidRPr="00712FC8" w:rsidRDefault="00476B0E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0E" w:rsidRPr="00712FC8" w:rsidRDefault="00476B0E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разделов, тем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CEC" w:rsidRDefault="00E07602" w:rsidP="00A07311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0760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Модуль 1</w:t>
            </w:r>
            <w:r w:rsidRPr="00E0760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ab/>
              <w:t>Управление денежными средствами семь</w:t>
            </w:r>
            <w:r w:rsidR="00227C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</w:t>
            </w:r>
          </w:p>
          <w:p w:rsidR="00227CEC" w:rsidRPr="00227CEC" w:rsidRDefault="00227CEC" w:rsidP="00A07311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27C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Тема 1. Происхождение денег </w:t>
            </w:r>
          </w:p>
          <w:p w:rsidR="00E07602" w:rsidRPr="00E07602" w:rsidRDefault="00227CEC" w:rsidP="00A07311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27C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Тема 2. Источники денежных средств семьи</w:t>
            </w:r>
            <w:r w:rsidR="00E07602" w:rsidRPr="00E0760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227CEC" w:rsidRDefault="00E07602" w:rsidP="00A07311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0760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Модуль 2</w:t>
            </w:r>
            <w:r w:rsidRPr="00E0760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ab/>
              <w:t>Способы повышения семейного благосостояния</w:t>
            </w:r>
          </w:p>
          <w:p w:rsidR="007452E2" w:rsidRPr="007452E2" w:rsidRDefault="007452E2" w:rsidP="00A07311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452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Тема 3. Контроль семейных расходов</w:t>
            </w:r>
          </w:p>
          <w:p w:rsidR="007452E2" w:rsidRPr="007452E2" w:rsidRDefault="007452E2" w:rsidP="00A07311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452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Тема 4. Построение семейного бюджета</w:t>
            </w:r>
          </w:p>
          <w:p w:rsidR="00E07602" w:rsidRPr="00E07602" w:rsidRDefault="007452E2" w:rsidP="00A07311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452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Тема 5. Способы увеличения семейных доходов с использованием услуг финансовых организаций</w:t>
            </w:r>
            <w:r w:rsidR="00227C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="00E07602" w:rsidRPr="00E0760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7452E2" w:rsidRDefault="00227CEC" w:rsidP="00A07311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Модуль 3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ab/>
              <w:t>Риски в мире денег</w:t>
            </w:r>
          </w:p>
          <w:p w:rsidR="007452E2" w:rsidRPr="007452E2" w:rsidRDefault="007452E2" w:rsidP="00A07311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452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Тема 6. Финансовое планирование как способ повышения финансового благосостояния</w:t>
            </w:r>
          </w:p>
          <w:p w:rsidR="007452E2" w:rsidRPr="007452E2" w:rsidRDefault="007452E2" w:rsidP="00A07311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452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Тема 7. Особые жизненные ситуации и как с ними справиться</w:t>
            </w:r>
          </w:p>
          <w:p w:rsidR="00E07602" w:rsidRDefault="007452E2" w:rsidP="00A07311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452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Тема 8. Финансовые риски</w:t>
            </w:r>
            <w:r w:rsidR="00227C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7452E2" w:rsidRPr="00A07311" w:rsidRDefault="00E07602" w:rsidP="00A0731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0731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Модуль 4</w:t>
            </w:r>
            <w:r w:rsidRPr="00A0731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ab/>
              <w:t>Семья и финансовые организации: как сотрудничать без проблем</w:t>
            </w:r>
          </w:p>
          <w:p w:rsidR="00A07311" w:rsidRPr="00A07311" w:rsidRDefault="00A07311" w:rsidP="00A07311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0731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Тема 9. Банки и их роль в жизни семьи</w:t>
            </w:r>
          </w:p>
          <w:p w:rsidR="00E07602" w:rsidRPr="00E07602" w:rsidRDefault="00A07311" w:rsidP="00A07311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0731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Тема 10. Собственный бизнес</w:t>
            </w:r>
            <w:r w:rsidR="00227C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="00E07602" w:rsidRPr="00E0760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E07602" w:rsidRPr="00E07602" w:rsidRDefault="00E07602" w:rsidP="00A07311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0760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Модуль 5</w:t>
            </w:r>
            <w:r w:rsidRPr="00E0760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ab/>
              <w:t>Семья и государство: как они</w:t>
            </w:r>
          </w:p>
          <w:p w:rsidR="00A07311" w:rsidRDefault="00A07311" w:rsidP="00A07311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E07602" w:rsidRPr="00E0760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заимо</w:t>
            </w:r>
            <w:r w:rsidR="00227C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действуют</w:t>
            </w:r>
          </w:p>
          <w:p w:rsidR="00A07311" w:rsidRPr="00A07311" w:rsidRDefault="00A07311" w:rsidP="00A07311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0731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Тема 1. Налоги</w:t>
            </w:r>
          </w:p>
          <w:p w:rsidR="00E07602" w:rsidRPr="00E07602" w:rsidRDefault="00A07311" w:rsidP="00A07311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0731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Тема 2. Социальные пособия</w:t>
            </w:r>
            <w:r w:rsidR="00227C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476B0E" w:rsidRPr="008735D4" w:rsidRDefault="00E07602" w:rsidP="00A07311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0760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  <w:r w:rsidRPr="00E0760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E0760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ab/>
              <w:t>34</w:t>
            </w:r>
            <w:r w:rsidR="00476B0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6B0E" w:rsidRPr="00712FC8" w:rsidTr="00A31B07">
        <w:trPr>
          <w:trHeight w:val="5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0E" w:rsidRPr="00712FC8" w:rsidRDefault="00476B0E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0E" w:rsidRPr="00712FC8" w:rsidRDefault="00476B0E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Кол-во часов по темам (теория, практика, всего)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02" w:rsidRPr="008735D4" w:rsidRDefault="00A07311" w:rsidP="00E076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Теория: 10 часов</w:t>
            </w:r>
            <w:r w:rsidR="00476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практика: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24ч</w:t>
            </w:r>
          </w:p>
          <w:p w:rsidR="00476B0E" w:rsidRPr="008735D4" w:rsidRDefault="00476B0E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F50" w:rsidRDefault="00E13F50" w:rsidP="00125AF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13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5ED"/>
    <w:rsid w:val="00125AFB"/>
    <w:rsid w:val="0015279F"/>
    <w:rsid w:val="001B7EEA"/>
    <w:rsid w:val="00227CEC"/>
    <w:rsid w:val="002B4A0E"/>
    <w:rsid w:val="00476B0E"/>
    <w:rsid w:val="004C062B"/>
    <w:rsid w:val="004E13F6"/>
    <w:rsid w:val="005B1455"/>
    <w:rsid w:val="005C38C0"/>
    <w:rsid w:val="006724A5"/>
    <w:rsid w:val="007452E2"/>
    <w:rsid w:val="007455ED"/>
    <w:rsid w:val="00A07311"/>
    <w:rsid w:val="00A31B07"/>
    <w:rsid w:val="00A44295"/>
    <w:rsid w:val="00A551CA"/>
    <w:rsid w:val="00C669A8"/>
    <w:rsid w:val="00DC0C02"/>
    <w:rsid w:val="00E07602"/>
    <w:rsid w:val="00E13F50"/>
    <w:rsid w:val="00E2269A"/>
    <w:rsid w:val="00E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5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F50"/>
    <w:pPr>
      <w:ind w:left="720"/>
      <w:contextualSpacing/>
    </w:pPr>
  </w:style>
  <w:style w:type="paragraph" w:styleId="a4">
    <w:name w:val="Normal (Web)"/>
    <w:basedOn w:val="a"/>
    <w:uiPriority w:val="99"/>
    <w:rsid w:val="00E1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5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F50"/>
    <w:pPr>
      <w:ind w:left="720"/>
      <w:contextualSpacing/>
    </w:pPr>
  </w:style>
  <w:style w:type="paragraph" w:styleId="a4">
    <w:name w:val="Normal (Web)"/>
    <w:basedOn w:val="a"/>
    <w:uiPriority w:val="99"/>
    <w:rsid w:val="00E1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School1uu</Company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ЖДТ</dc:creator>
  <cp:lastModifiedBy>Пользователь Windows</cp:lastModifiedBy>
  <cp:revision>4</cp:revision>
  <dcterms:created xsi:type="dcterms:W3CDTF">2020-01-28T02:48:00Z</dcterms:created>
  <dcterms:modified xsi:type="dcterms:W3CDTF">2022-04-07T02:24:00Z</dcterms:modified>
</cp:coreProperties>
</file>